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5" w:rsidRDefault="007402B5">
      <w:pPr>
        <w:spacing w:before="9" w:line="80" w:lineRule="exact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535"/>
        <w:gridCol w:w="4678"/>
        <w:gridCol w:w="900"/>
        <w:gridCol w:w="900"/>
        <w:gridCol w:w="901"/>
        <w:gridCol w:w="900"/>
        <w:gridCol w:w="901"/>
      </w:tblGrid>
      <w:tr w:rsidR="007402B5" w:rsidTr="00537B09">
        <w:trPr>
          <w:trHeight w:hRule="exact" w:val="3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S.N.</w:t>
            </w: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FİRMA ADI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ALINAN MALIN CİNSİ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20" w:lineRule="exact"/>
              <w:ind w:left="102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40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6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</w:tbl>
    <w:p w:rsidR="007402B5" w:rsidRPr="00516706" w:rsidRDefault="007402B5" w:rsidP="008E13AF">
      <w:pPr>
        <w:rPr>
          <w:sz w:val="8"/>
          <w:szCs w:val="8"/>
        </w:rPr>
      </w:pPr>
    </w:p>
    <w:sectPr w:rsidR="007402B5" w:rsidRPr="00516706" w:rsidSect="008E13AF">
      <w:headerReference w:type="default" r:id="rId10"/>
      <w:footerReference w:type="default" r:id="rId11"/>
      <w:pgSz w:w="16840" w:h="11920" w:orient="landscape"/>
      <w:pgMar w:top="400" w:right="560" w:bottom="851" w:left="560" w:header="510" w:footer="17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5C" w:rsidRDefault="00742E5C" w:rsidP="00516706">
      <w:r>
        <w:separator/>
      </w:r>
    </w:p>
  </w:endnote>
  <w:endnote w:type="continuationSeparator" w:id="0">
    <w:p w:rsidR="00742E5C" w:rsidRDefault="00742E5C" w:rsidP="005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287"/>
      <w:tblW w:w="15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24"/>
      <w:gridCol w:w="5120"/>
      <w:gridCol w:w="5120"/>
    </w:tblGrid>
    <w:tr w:rsidR="008E13AF" w:rsidRPr="00516706" w:rsidTr="008E13AF">
      <w:trPr>
        <w:cantSplit/>
        <w:trHeight w:hRule="exact" w:val="567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Hazırlayan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Kontrol Eden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Onaylayan</w:t>
          </w:r>
        </w:p>
      </w:tc>
    </w:tr>
    <w:tr w:rsidR="008E13AF" w:rsidRPr="00516706" w:rsidTr="008E13AF">
      <w:trPr>
        <w:cantSplit/>
        <w:trHeight w:val="824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</w:tr>
  </w:tbl>
  <w:p w:rsidR="00516706" w:rsidRDefault="005167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5C" w:rsidRDefault="00742E5C" w:rsidP="00516706">
      <w:r>
        <w:separator/>
      </w:r>
    </w:p>
  </w:footnote>
  <w:footnote w:type="continuationSeparator" w:id="0">
    <w:p w:rsidR="00742E5C" w:rsidRDefault="00742E5C" w:rsidP="0051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5"/>
      <w:gridCol w:w="8643"/>
      <w:gridCol w:w="1835"/>
      <w:gridCol w:w="3409"/>
    </w:tblGrid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tabs>
              <w:tab w:val="right" w:pos="2029"/>
            </w:tabs>
            <w:autoSpaceDN w:val="0"/>
            <w:jc w:val="center"/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  <w:r w:rsidRPr="00323911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313FA49" wp14:editId="00757FD1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625993" w:rsidP="00516706">
          <w:pPr>
            <w:autoSpaceDN w:val="0"/>
            <w:jc w:val="center"/>
            <w:rPr>
              <w:b/>
              <w:sz w:val="24"/>
              <w:szCs w:val="28"/>
              <w:lang w:val="tr-TR" w:eastAsia="tr-TR"/>
            </w:rPr>
          </w:pPr>
          <w:r>
            <w:rPr>
              <w:b/>
              <w:sz w:val="24"/>
              <w:szCs w:val="28"/>
              <w:lang w:val="tr-TR" w:eastAsia="tr-TR"/>
            </w:rPr>
            <w:t>NEVŞEHİR</w:t>
          </w:r>
          <w:r w:rsidR="00E852F5">
            <w:rPr>
              <w:b/>
              <w:sz w:val="24"/>
              <w:szCs w:val="28"/>
              <w:lang w:val="tr-TR" w:eastAsia="tr-TR"/>
            </w:rPr>
            <w:t xml:space="preserve"> TARIM VE ORMAN</w:t>
          </w:r>
          <w:r w:rsidR="00516706" w:rsidRPr="00516706">
            <w:rPr>
              <w:b/>
              <w:sz w:val="24"/>
              <w:szCs w:val="28"/>
              <w:lang w:val="tr-TR" w:eastAsia="tr-TR"/>
            </w:rPr>
            <w:t xml:space="preserve"> MÜDÜRLÜĞÜ</w:t>
          </w:r>
        </w:p>
        <w:p w:rsidR="00516706" w:rsidRPr="00516706" w:rsidRDefault="00516706" w:rsidP="00516706">
          <w:pPr>
            <w:autoSpaceDN w:val="0"/>
            <w:jc w:val="center"/>
            <w:rPr>
              <w:b/>
              <w:bCs/>
              <w:sz w:val="40"/>
              <w:szCs w:val="40"/>
              <w:lang w:val="tr-TR" w:eastAsia="tr-TR"/>
            </w:rPr>
          </w:pPr>
          <w:r>
            <w:rPr>
              <w:b/>
              <w:sz w:val="24"/>
              <w:szCs w:val="28"/>
              <w:lang w:val="tr-TR" w:eastAsia="tr-TR"/>
            </w:rPr>
            <w:t>ONAYLI TEDARİKÇİ LİSTESİ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Doküman Kodu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sz w:val="18"/>
              <w:szCs w:val="18"/>
              <w:lang w:val="tr-TR" w:eastAsia="tr-TR"/>
            </w:rPr>
            <w:t>TO</w:t>
          </w:r>
          <w:r w:rsidR="00516706">
            <w:rPr>
              <w:sz w:val="18"/>
              <w:szCs w:val="18"/>
              <w:lang w:val="tr-TR" w:eastAsia="tr-TR"/>
            </w:rPr>
            <w:t>B.19.</w:t>
          </w:r>
          <w:r w:rsidR="00C40536">
            <w:rPr>
              <w:sz w:val="18"/>
              <w:szCs w:val="18"/>
              <w:lang w:val="tr-TR" w:eastAsia="tr-TR"/>
            </w:rPr>
            <w:t>İLM.</w:t>
          </w:r>
          <w:r w:rsidR="00516706">
            <w:rPr>
              <w:sz w:val="18"/>
              <w:szCs w:val="18"/>
              <w:lang w:val="tr-TR" w:eastAsia="tr-TR"/>
            </w:rPr>
            <w:t xml:space="preserve"> İKS./KYS. LST.01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>
            <w:rPr>
              <w:rFonts w:eastAsia="Calibri"/>
              <w:bCs/>
              <w:sz w:val="18"/>
              <w:szCs w:val="18"/>
              <w:lang w:val="tr-TR"/>
            </w:rPr>
            <w:t>001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E w:val="0"/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bCs/>
              <w:sz w:val="18"/>
              <w:szCs w:val="18"/>
              <w:lang w:val="tr-TR" w:eastAsia="tr-TR"/>
            </w:rPr>
            <w:t>02/01/2019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Yürürlük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 w:rsidRPr="00516706">
            <w:rPr>
              <w:rFonts w:eastAsia="Calibri"/>
              <w:bCs/>
              <w:sz w:val="18"/>
              <w:szCs w:val="18"/>
              <w:lang w:val="tr-TR"/>
            </w:rPr>
            <w:t>05.02.2018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Sayfa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  <w:r w:rsidRPr="00516706">
            <w:rPr>
              <w:bCs/>
              <w:sz w:val="18"/>
              <w:szCs w:val="18"/>
              <w:lang w:val="tr-TR" w:eastAsia="tr-TR"/>
            </w:rPr>
            <w:t xml:space="preserve"> / </w:t>
          </w: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</w:p>
      </w:tc>
    </w:tr>
  </w:tbl>
  <w:p w:rsidR="00516706" w:rsidRDefault="005167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364F"/>
    <w:multiLevelType w:val="hybridMultilevel"/>
    <w:tmpl w:val="564AADF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25F3D"/>
    <w:multiLevelType w:val="hybridMultilevel"/>
    <w:tmpl w:val="D03ADECA"/>
    <w:lvl w:ilvl="0" w:tplc="041F000F">
      <w:start w:val="1"/>
      <w:numFmt w:val="decimal"/>
      <w:lvlText w:val="%1."/>
      <w:lvlJc w:val="left"/>
      <w:pPr>
        <w:ind w:left="1113" w:hanging="360"/>
      </w:p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6ED35AD6"/>
    <w:multiLevelType w:val="multilevel"/>
    <w:tmpl w:val="2ED2B12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5"/>
    <w:rsid w:val="000F57F7"/>
    <w:rsid w:val="00323911"/>
    <w:rsid w:val="003B7D2B"/>
    <w:rsid w:val="00502BEB"/>
    <w:rsid w:val="00516706"/>
    <w:rsid w:val="00537B09"/>
    <w:rsid w:val="005A2F22"/>
    <w:rsid w:val="00625993"/>
    <w:rsid w:val="006B4E32"/>
    <w:rsid w:val="007402B5"/>
    <w:rsid w:val="00742E5C"/>
    <w:rsid w:val="0082791E"/>
    <w:rsid w:val="008E13AF"/>
    <w:rsid w:val="008F2860"/>
    <w:rsid w:val="0098638D"/>
    <w:rsid w:val="009D0AF8"/>
    <w:rsid w:val="00B45C73"/>
    <w:rsid w:val="00BB09AD"/>
    <w:rsid w:val="00C40536"/>
    <w:rsid w:val="00E852F5"/>
    <w:rsid w:val="00E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116CF"/>
  <w15:docId w15:val="{C8720323-1C3C-4B4C-9DCF-20951E3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6706"/>
  </w:style>
  <w:style w:type="paragraph" w:styleId="AltBilgi">
    <w:name w:val="footer"/>
    <w:basedOn w:val="Normal"/>
    <w:link w:val="Al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6706"/>
  </w:style>
  <w:style w:type="paragraph" w:styleId="ListeParagraf">
    <w:name w:val="List Paragraph"/>
    <w:basedOn w:val="Normal"/>
    <w:uiPriority w:val="34"/>
    <w:qFormat/>
    <w:rsid w:val="005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Props1.xml><?xml version="1.0" encoding="utf-8"?>
<ds:datastoreItem xmlns:ds="http://schemas.openxmlformats.org/officeDocument/2006/customXml" ds:itemID="{8D954739-0F5D-47A1-929D-97BBCD747401}"/>
</file>

<file path=customXml/itemProps2.xml><?xml version="1.0" encoding="utf-8"?>
<ds:datastoreItem xmlns:ds="http://schemas.openxmlformats.org/officeDocument/2006/customXml" ds:itemID="{32B4547A-DC61-4087-A1CC-4788211C2003}"/>
</file>

<file path=customXml/itemProps3.xml><?xml version="1.0" encoding="utf-8"?>
<ds:datastoreItem xmlns:ds="http://schemas.openxmlformats.org/officeDocument/2006/customXml" ds:itemID="{F23DDE37-2F3A-4618-A880-0193F647B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BÜLBÜL</dc:creator>
  <cp:lastModifiedBy>Bircan YAMAN</cp:lastModifiedBy>
  <cp:revision>17</cp:revision>
  <dcterms:created xsi:type="dcterms:W3CDTF">2018-05-07T08:02:00Z</dcterms:created>
  <dcterms:modified xsi:type="dcterms:W3CDTF">2021-12-30T05:52:00Z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